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32E8D" w14:textId="77777777" w:rsidR="002F2505" w:rsidRDefault="002F2505" w:rsidP="002F2505">
      <w:pPr>
        <w:pStyle w:val="ad"/>
      </w:pPr>
      <w:r>
        <w:rPr>
          <w:noProof/>
        </w:rPr>
        <w:drawing>
          <wp:inline distT="0" distB="0" distL="0" distR="0" wp14:anchorId="726DBC13" wp14:editId="3E72B37A">
            <wp:extent cx="6576060" cy="9054206"/>
            <wp:effectExtent l="0" t="0" r="0" b="0"/>
            <wp:docPr id="1" name="Рисунок 1" descr="C:\Users\1\Desktop\сканы ЛА\Положение об организации домашней учебной рабо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ЛА\Положение об организации домашней учебной работ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523" cy="906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ADF32" w14:textId="1AE62A60" w:rsidR="001678FD" w:rsidRPr="00D16CDA" w:rsidRDefault="00E6129D" w:rsidP="00E6129D">
      <w:pPr>
        <w:pStyle w:val="a9"/>
        <w:numPr>
          <w:ilvl w:val="0"/>
          <w:numId w:val="5"/>
        </w:numPr>
        <w:tabs>
          <w:tab w:val="left" w:pos="842"/>
        </w:tabs>
        <w:spacing w:line="276" w:lineRule="auto"/>
        <w:ind w:right="1" w:firstLine="0"/>
        <w:rPr>
          <w:sz w:val="24"/>
          <w:szCs w:val="24"/>
        </w:rPr>
      </w:pPr>
      <w:r w:rsidRPr="00D16CDA">
        <w:rPr>
          <w:sz w:val="24"/>
          <w:szCs w:val="24"/>
        </w:rPr>
        <w:t xml:space="preserve">приказа </w:t>
      </w:r>
      <w:proofErr w:type="spellStart"/>
      <w:r w:rsidRPr="00D16CDA">
        <w:rPr>
          <w:sz w:val="24"/>
          <w:szCs w:val="24"/>
        </w:rPr>
        <w:t>Минпросвещения</w:t>
      </w:r>
      <w:proofErr w:type="spellEnd"/>
      <w:r w:rsidR="001678FD" w:rsidRPr="00D16CDA">
        <w:rPr>
          <w:sz w:val="24"/>
          <w:szCs w:val="24"/>
        </w:rPr>
        <w:t xml:space="preserve"> </w:t>
      </w:r>
      <w:r w:rsidR="001678FD" w:rsidRPr="00D16CDA">
        <w:rPr>
          <w:sz w:val="24"/>
          <w:szCs w:val="24"/>
          <w:shd w:val="clear" w:color="auto" w:fill="FFFFFF"/>
        </w:rPr>
        <w:t xml:space="preserve">Российской Федерации от 05.11.2024 № 769 Об утверждении федерального перечня учебников с изменениями </w:t>
      </w:r>
      <w:r w:rsidRPr="00D16CDA">
        <w:rPr>
          <w:sz w:val="24"/>
          <w:szCs w:val="24"/>
          <w:shd w:val="clear" w:color="auto" w:fill="FFFFFF"/>
        </w:rPr>
        <w:t>Приказа Министерства</w:t>
      </w:r>
      <w:r w:rsidR="001678FD" w:rsidRPr="00D16CDA">
        <w:rPr>
          <w:sz w:val="24"/>
          <w:szCs w:val="24"/>
          <w:shd w:val="clear" w:color="auto" w:fill="FFFFFF"/>
        </w:rPr>
        <w:t xml:space="preserve"> просвещения Российской Федерации от 01.04.2025 № 258</w:t>
      </w:r>
      <w:r w:rsidR="001678FD" w:rsidRPr="00D16CDA">
        <w:rPr>
          <w:sz w:val="24"/>
          <w:szCs w:val="24"/>
        </w:rPr>
        <w:t>;</w:t>
      </w:r>
    </w:p>
    <w:p w14:paraId="24212B93" w14:textId="77777777" w:rsidR="001678FD" w:rsidRPr="00D16CDA" w:rsidRDefault="001678FD" w:rsidP="00E6129D">
      <w:pPr>
        <w:pStyle w:val="a9"/>
        <w:numPr>
          <w:ilvl w:val="0"/>
          <w:numId w:val="5"/>
        </w:numPr>
        <w:tabs>
          <w:tab w:val="left" w:pos="842"/>
        </w:tabs>
        <w:spacing w:line="276" w:lineRule="auto"/>
        <w:ind w:right="1" w:firstLine="0"/>
        <w:rPr>
          <w:sz w:val="24"/>
          <w:szCs w:val="24"/>
        </w:rPr>
      </w:pPr>
      <w:r w:rsidRPr="00D16CDA">
        <w:rPr>
          <w:sz w:val="24"/>
          <w:szCs w:val="24"/>
          <w:shd w:val="clear" w:color="auto" w:fill="FFFFFF"/>
        </w:rPr>
        <w:lastRenderedPageBreak/>
        <w:t>Приказ Министерства просвещения Российской Федерации от 18.07.2024 № 499</w:t>
      </w:r>
      <w:r w:rsidRPr="00D16CDA">
        <w:rPr>
          <w:sz w:val="24"/>
          <w:szCs w:val="24"/>
        </w:rPr>
        <w:t xml:space="preserve"> </w:t>
      </w:r>
      <w:r w:rsidRPr="00D16CDA">
        <w:rPr>
          <w:sz w:val="24"/>
          <w:szCs w:val="24"/>
          <w:shd w:val="clear" w:color="auto" w:fill="FFFFFF"/>
        </w:rPr>
        <w:t>"Об утверждении федерального перечня электронных образовательных ресурсов</w:t>
      </w:r>
    </w:p>
    <w:p w14:paraId="5C62CA60" w14:textId="497D5E3A" w:rsidR="001678FD" w:rsidRPr="00D16CDA" w:rsidRDefault="001678FD" w:rsidP="00E6129D">
      <w:pPr>
        <w:pStyle w:val="a9"/>
        <w:tabs>
          <w:tab w:val="left" w:pos="841"/>
          <w:tab w:val="left" w:pos="842"/>
        </w:tabs>
        <w:spacing w:line="276" w:lineRule="auto"/>
        <w:ind w:left="121" w:right="1"/>
        <w:rPr>
          <w:sz w:val="24"/>
          <w:szCs w:val="24"/>
        </w:rPr>
      </w:pPr>
    </w:p>
    <w:p w14:paraId="19CE11BA" w14:textId="4E65DF41" w:rsidR="000E2E22" w:rsidRPr="00E6129D" w:rsidRDefault="000E2E22" w:rsidP="00E6129D">
      <w:pPr>
        <w:pStyle w:val="a9"/>
        <w:numPr>
          <w:ilvl w:val="0"/>
          <w:numId w:val="2"/>
        </w:numPr>
        <w:tabs>
          <w:tab w:val="left" w:pos="841"/>
          <w:tab w:val="left" w:pos="842"/>
        </w:tabs>
        <w:spacing w:line="276" w:lineRule="auto"/>
        <w:ind w:left="841" w:right="1" w:hanging="721"/>
        <w:rPr>
          <w:sz w:val="24"/>
          <w:szCs w:val="24"/>
        </w:rPr>
      </w:pPr>
      <w:r w:rsidRPr="00E6129D">
        <w:rPr>
          <w:sz w:val="24"/>
          <w:szCs w:val="24"/>
        </w:rPr>
        <w:t>Устава</w:t>
      </w:r>
      <w:r w:rsidRPr="00E6129D">
        <w:rPr>
          <w:spacing w:val="-4"/>
          <w:sz w:val="24"/>
          <w:szCs w:val="24"/>
        </w:rPr>
        <w:t xml:space="preserve"> </w:t>
      </w:r>
      <w:r w:rsidRPr="00E6129D">
        <w:rPr>
          <w:sz w:val="24"/>
          <w:szCs w:val="24"/>
        </w:rPr>
        <w:t xml:space="preserve">МБОУ </w:t>
      </w:r>
      <w:r w:rsidR="00D16CDA" w:rsidRPr="00E6129D">
        <w:rPr>
          <w:sz w:val="24"/>
          <w:szCs w:val="24"/>
        </w:rPr>
        <w:t>«Андреевская</w:t>
      </w:r>
      <w:r w:rsidR="00E6129D">
        <w:rPr>
          <w:sz w:val="24"/>
          <w:szCs w:val="24"/>
        </w:rPr>
        <w:t xml:space="preserve"> </w:t>
      </w:r>
      <w:r w:rsidR="00D16CDA" w:rsidRPr="00E6129D">
        <w:rPr>
          <w:sz w:val="24"/>
          <w:szCs w:val="24"/>
        </w:rPr>
        <w:t>ООШ»</w:t>
      </w:r>
    </w:p>
    <w:p w14:paraId="173311A6" w14:textId="17F0ACB5" w:rsidR="000E2E22" w:rsidRPr="00E6129D" w:rsidRDefault="000E2E22" w:rsidP="00E6129D">
      <w:pPr>
        <w:pStyle w:val="a9"/>
        <w:numPr>
          <w:ilvl w:val="0"/>
          <w:numId w:val="2"/>
        </w:numPr>
        <w:tabs>
          <w:tab w:val="left" w:pos="841"/>
          <w:tab w:val="left" w:pos="842"/>
        </w:tabs>
        <w:spacing w:line="276" w:lineRule="auto"/>
        <w:ind w:left="841" w:right="1" w:hanging="721"/>
        <w:rPr>
          <w:sz w:val="24"/>
          <w:szCs w:val="24"/>
        </w:rPr>
      </w:pPr>
      <w:r w:rsidRPr="00E6129D">
        <w:rPr>
          <w:sz w:val="24"/>
          <w:szCs w:val="24"/>
        </w:rPr>
        <w:t xml:space="preserve">Методические рекомендации по организации домашней учебной работы обучающихся общеобразовательных организаций" (разработаны ИСРО по поручению </w:t>
      </w:r>
      <w:proofErr w:type="spellStart"/>
      <w:r w:rsidRPr="00E6129D">
        <w:rPr>
          <w:sz w:val="24"/>
          <w:szCs w:val="24"/>
        </w:rPr>
        <w:t>Минпрос</w:t>
      </w:r>
      <w:r w:rsidR="00E6129D">
        <w:rPr>
          <w:sz w:val="24"/>
          <w:szCs w:val="24"/>
        </w:rPr>
        <w:t>вещения</w:t>
      </w:r>
      <w:proofErr w:type="spellEnd"/>
      <w:r w:rsidR="00E6129D">
        <w:rPr>
          <w:sz w:val="24"/>
          <w:szCs w:val="24"/>
        </w:rPr>
        <w:t xml:space="preserve"> России)</w:t>
      </w:r>
    </w:p>
    <w:p w14:paraId="536AAA42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1.1. Домашняя работа - учебная деятельность обучающихся общеобразовательных организаций, выполняемая ими самостоятельно или с участием родителей (законных представителей), спроектированная педагогом с целью обеспечения достижения планируемых результатов обучения.</w:t>
      </w:r>
    </w:p>
    <w:p w14:paraId="3E128D3A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 xml:space="preserve">1.2. Домашнее задание - специально отобранное или сконструированное педагогом учебное задание, предназначенное для самостоятельного, парного, группового, совместного с родителями (законными представителями) выполнения обучающимися во </w:t>
      </w:r>
      <w:proofErr w:type="spellStart"/>
      <w:r w:rsidRPr="00964A6B">
        <w:t>внеучебное</w:t>
      </w:r>
      <w:proofErr w:type="spellEnd"/>
      <w:r w:rsidRPr="00964A6B">
        <w:t xml:space="preserve"> время.</w:t>
      </w:r>
    </w:p>
    <w:p w14:paraId="68C0CF72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1.3. Домашняя работа состоит из комплекса домашних заданий, выполнение которых опосредованно сопровождается педагогическими работниками (включая этапы организации, объяснения и проверки).</w:t>
      </w:r>
    </w:p>
    <w:p w14:paraId="03DE0281" w14:textId="557354C9" w:rsidR="00B74608" w:rsidRPr="00964A6B" w:rsidRDefault="000E2E22" w:rsidP="002F2505">
      <w:pPr>
        <w:pStyle w:val="ConsPlusNormal"/>
        <w:spacing w:line="276" w:lineRule="auto"/>
        <w:ind w:firstLine="540"/>
        <w:jc w:val="both"/>
      </w:pPr>
      <w:r w:rsidRPr="00964A6B">
        <w:t xml:space="preserve">1.4. Самостоятельная подготовка обучающихся к занятиям, выполнение обучающихся домашних заданий, данных педагогическими работниками в рамках образовательной программы для выполнения во </w:t>
      </w:r>
      <w:proofErr w:type="spellStart"/>
      <w:r w:rsidRPr="00964A6B">
        <w:t>внеучебное</w:t>
      </w:r>
      <w:proofErr w:type="spellEnd"/>
      <w:r w:rsidRPr="00964A6B">
        <w:t xml:space="preserve"> время, 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устных, практических и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</w:t>
      </w:r>
    </w:p>
    <w:p w14:paraId="60E8E5B7" w14:textId="20CC9761" w:rsidR="000E2E22" w:rsidRPr="005A22A1" w:rsidRDefault="000E2E22" w:rsidP="005A22A1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964A6B">
        <w:rPr>
          <w:rFonts w:ascii="Times New Roman" w:hAnsi="Times New Roman" w:cs="Times New Roman"/>
        </w:rPr>
        <w:t>2. Цели и задачи домашней работы</w:t>
      </w:r>
    </w:p>
    <w:p w14:paraId="61C18CD2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2.1. Целью домашней учебной работы является становление учебной самостоятельности обучающихся, развитие навыков самообучения и самообразования, необходимых на протяжении жизни.</w:t>
      </w:r>
    </w:p>
    <w:p w14:paraId="59445158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2.2. Домашняя работа является продолжением работы в классе и направлена на повторение, закрепление, систематизацию, обобщение, углубление, а также приобретение знаний, умений, навыков и способов деятельности.</w:t>
      </w:r>
    </w:p>
    <w:p w14:paraId="7A36ACF5" w14:textId="4D64C248" w:rsidR="00B74608" w:rsidRDefault="000E2E22" w:rsidP="005A22A1">
      <w:pPr>
        <w:pStyle w:val="ConsPlusNormal"/>
        <w:spacing w:line="276" w:lineRule="auto"/>
        <w:ind w:firstLine="540"/>
        <w:jc w:val="both"/>
      </w:pPr>
      <w:r w:rsidRPr="00964A6B">
        <w:t xml:space="preserve">2.3. При организации домашней работы педагогическими работниками ставятся цели по достижению личностных, </w:t>
      </w:r>
      <w:proofErr w:type="spellStart"/>
      <w:r w:rsidRPr="00964A6B">
        <w:t>метапредметных</w:t>
      </w:r>
      <w:proofErr w:type="spellEnd"/>
      <w:r w:rsidRPr="00964A6B">
        <w:t xml:space="preserve"> и предметных результатов обучения в соответствии с федеральными государственными образовательными стандартами и примерными рабочими программами учебных предметов.</w:t>
      </w:r>
    </w:p>
    <w:p w14:paraId="6C63C6B4" w14:textId="77777777" w:rsidR="005A22A1" w:rsidRPr="00964A6B" w:rsidRDefault="005A22A1" w:rsidP="005A22A1">
      <w:pPr>
        <w:pStyle w:val="ConsPlusNormal"/>
        <w:spacing w:line="276" w:lineRule="auto"/>
        <w:jc w:val="both"/>
      </w:pPr>
    </w:p>
    <w:p w14:paraId="0778A612" w14:textId="61EA8901" w:rsidR="000E2E22" w:rsidRPr="005A22A1" w:rsidRDefault="000E2E22" w:rsidP="005A22A1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964A6B">
        <w:rPr>
          <w:rFonts w:ascii="Times New Roman" w:hAnsi="Times New Roman" w:cs="Times New Roman"/>
        </w:rPr>
        <w:t>3. Организация домашней работы</w:t>
      </w:r>
    </w:p>
    <w:p w14:paraId="3A87BBA8" w14:textId="22024E2E" w:rsidR="000E2E22" w:rsidRPr="00964A6B" w:rsidRDefault="000E2E22" w:rsidP="00964A6B">
      <w:pPr>
        <w:pStyle w:val="ConsPlusNormal"/>
        <w:spacing w:line="276" w:lineRule="auto"/>
        <w:ind w:firstLine="540"/>
        <w:jc w:val="both"/>
        <w:rPr>
          <w:color w:val="FF0000"/>
        </w:rPr>
      </w:pPr>
      <w:r w:rsidRPr="00964A6B">
        <w:t xml:space="preserve">3.1. Выполнение обучающимися домашних заданий </w:t>
      </w:r>
      <w:r w:rsidR="00B74608">
        <w:t>происходит в домашних условиях.</w:t>
      </w:r>
    </w:p>
    <w:p w14:paraId="59C1D7C6" w14:textId="77777777" w:rsidR="005A22A1" w:rsidRDefault="005A22A1" w:rsidP="00964A6B">
      <w:pPr>
        <w:pStyle w:val="ConsPlusNormal"/>
        <w:spacing w:line="276" w:lineRule="auto"/>
        <w:ind w:firstLine="540"/>
        <w:jc w:val="both"/>
      </w:pPr>
    </w:p>
    <w:p w14:paraId="043701F0" w14:textId="2D7E1A40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3.2. Домашние задания направлены на всестороннее развитие обучающихся,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 w14:paraId="4D5208DD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3.3. Домашняя работа предполагает включение домашних заданий для самостоятельного, парного, группового, а также совместного со взрослыми выполнения.</w:t>
      </w:r>
    </w:p>
    <w:p w14:paraId="5F2AD45C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3.4. Домашняя работа характеризуется системностью, последовательностью, посильностью, доступностью, разнообразием видов и форм и ориентирована на подготовку школьников к решению учебных и жизненных задач.</w:t>
      </w:r>
    </w:p>
    <w:p w14:paraId="0921B19B" w14:textId="43658F51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 xml:space="preserve">3.5. В первом классе </w:t>
      </w:r>
      <w:r w:rsidR="001678FD" w:rsidRPr="00964A6B">
        <w:t xml:space="preserve">домашнее задание не задается. Во втором классе </w:t>
      </w:r>
      <w:r w:rsidR="00B74608" w:rsidRPr="00964A6B">
        <w:t>домашнее задание</w:t>
      </w:r>
      <w:r w:rsidRPr="00964A6B">
        <w:t xml:space="preserve"> вводятся </w:t>
      </w:r>
      <w:r w:rsidRPr="00964A6B">
        <w:lastRenderedPageBreak/>
        <w:t xml:space="preserve">постепенно </w:t>
      </w:r>
      <w:r w:rsidR="00B74608" w:rsidRPr="00964A6B">
        <w:t>с подробным объяснением,</w:t>
      </w:r>
      <w:r w:rsidRPr="00964A6B">
        <w:t xml:space="preserve"> обучающимся хода их выполнения (включая организацию процесса).</w:t>
      </w:r>
    </w:p>
    <w:p w14:paraId="6CA7352A" w14:textId="70361E4E" w:rsidR="000E2E22" w:rsidRPr="00964A6B" w:rsidRDefault="00964A6B" w:rsidP="00964A6B">
      <w:pPr>
        <w:pStyle w:val="ConsPlusNormal"/>
        <w:spacing w:line="276" w:lineRule="auto"/>
        <w:ind w:firstLine="540"/>
        <w:jc w:val="both"/>
      </w:pPr>
      <w:r>
        <w:t>-</w:t>
      </w:r>
      <w:r w:rsidR="000E2E22" w:rsidRPr="00964A6B">
        <w:t xml:space="preserve">В 7 - 11 классах допустимы домашние задания на выходные дни, направленные на повторение и систематизацию полученных знаний, в объеме, не превышающем 1/2 установленных СанПиНом норм (см. </w:t>
      </w:r>
      <w:hyperlink w:anchor="Par36" w:tooltip="3.10. Регулярность привлечения обучающихся к выполнению домашних заданий и их объе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" w:history="1">
        <w:r w:rsidR="000E2E22" w:rsidRPr="00964A6B">
          <w:rPr>
            <w:color w:val="0000FF"/>
          </w:rPr>
          <w:t>п. 3.10</w:t>
        </w:r>
      </w:hyperlink>
      <w:r w:rsidR="000E2E22" w:rsidRPr="00964A6B">
        <w:t>). На праздничные дни домашние задания не задаются.</w:t>
      </w:r>
    </w:p>
    <w:p w14:paraId="65AF6C64" w14:textId="0E167B4C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</w:t>
      </w:r>
      <w:r w:rsidR="00964A6B">
        <w:t>6</w:t>
      </w:r>
      <w:r w:rsidRPr="00964A6B">
        <w:t>. Домашние задания на каникулярное время не задаются; рекомендуется предоставление обучающимся списка литературы для самостоятельного чтения.</w:t>
      </w:r>
    </w:p>
    <w:p w14:paraId="30497D03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</w:p>
    <w:p w14:paraId="0E4DB34F" w14:textId="73CFAA3D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</w:t>
      </w:r>
      <w:r w:rsidR="00964A6B">
        <w:t>7</w:t>
      </w:r>
      <w:r w:rsidRPr="00964A6B">
        <w:t xml:space="preserve"> Объем домашних заданий не может превышать 1/2 от объема работы, выполненной на уроке.</w:t>
      </w:r>
    </w:p>
    <w:p w14:paraId="55E4A1A8" w14:textId="4EEFBC42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</w:t>
      </w:r>
      <w:r w:rsidR="00964A6B">
        <w:t>8</w:t>
      </w:r>
      <w:r w:rsidRPr="00964A6B">
        <w:t>. При организации домашней работы к следующему учебному дню учитывается суммарный объем домашних заданий, их трудоемкость и временные затраты на выполнение.</w:t>
      </w:r>
    </w:p>
    <w:p w14:paraId="7FB25B32" w14:textId="12186ACF" w:rsidR="001678FD" w:rsidRPr="00964A6B" w:rsidRDefault="000E2E22" w:rsidP="00964A6B">
      <w:pPr>
        <w:pStyle w:val="ConsPlusNormal"/>
        <w:spacing w:line="276" w:lineRule="auto"/>
        <w:ind w:firstLine="540"/>
        <w:jc w:val="both"/>
      </w:pPr>
      <w:bookmarkStart w:id="0" w:name="Par36"/>
      <w:bookmarkEnd w:id="0"/>
      <w:r w:rsidRPr="00964A6B">
        <w:t>3.</w:t>
      </w:r>
      <w:r w:rsidR="00964A6B">
        <w:t>9</w:t>
      </w:r>
      <w:r w:rsidRPr="00964A6B">
        <w:t>. Регулярность привлечения обучающихся к выполнению домашних заданий и их объем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возможностей обучающихся и норм СанПиНа</w:t>
      </w:r>
    </w:p>
    <w:p w14:paraId="3FBF46A8" w14:textId="069E95F1" w:rsidR="00D64ED2" w:rsidRPr="00E6129D" w:rsidRDefault="00964A6B" w:rsidP="00E6129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 </w:t>
      </w:r>
      <w:proofErr w:type="gramStart"/>
      <w:r w:rsidR="00D64ED2" w:rsidRPr="00964A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64ED2" w:rsidRPr="00964A6B">
        <w:rPr>
          <w:rFonts w:ascii="Times New Roman" w:hAnsi="Times New Roman" w:cs="Times New Roman"/>
          <w:sz w:val="24"/>
          <w:szCs w:val="24"/>
        </w:rPr>
        <w:t xml:space="preserve"> первом классе домашнее задание не задается. </w:t>
      </w:r>
      <w:r w:rsidR="00D64ED2" w:rsidRPr="00D64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Суммарный объем домашнего задания по всем предметам для каждого класса не должен превышать продолжительности выполнения 1,5 часа - для 2 и 3 классов, 2 часа - для 4 </w:t>
      </w:r>
      <w:r w:rsidR="00D64ED2" w:rsidRPr="00964A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D64ED2" w:rsidRPr="00D64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 класса, 2,5 часа - для 6 - 8 классов, 3,5 часа - для 9 - 11 классов.</w:t>
      </w:r>
      <w:r w:rsidR="00D64ED2" w:rsidRPr="00D64E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64ED2" w:rsidRPr="00D64E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-Для выполнения задания, требующего длительной подготовки (например, подготовка доклада, реферата, оформление презентации, заучивание стихотворений), </w:t>
      </w:r>
    </w:p>
    <w:p w14:paraId="534FE79F" w14:textId="7C7FAE8D" w:rsidR="000E2E22" w:rsidRPr="005A22A1" w:rsidRDefault="000E2E22" w:rsidP="005A22A1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64A6B">
        <w:rPr>
          <w:rFonts w:ascii="Times New Roman" w:hAnsi="Times New Roman" w:cs="Times New Roman"/>
          <w:sz w:val="24"/>
          <w:szCs w:val="24"/>
        </w:rPr>
        <w:t xml:space="preserve">3.11. </w:t>
      </w:r>
      <w:r w:rsidRPr="005A22A1">
        <w:rPr>
          <w:rFonts w:ascii="Times New Roman" w:hAnsi="Times New Roman" w:cs="Times New Roman"/>
          <w:sz w:val="24"/>
          <w:szCs w:val="24"/>
        </w:rPr>
        <w:t xml:space="preserve">На выполнение трудоемких домашних заданий (например, сочинение, доклад) обучающимся предоставляется не </w:t>
      </w:r>
      <w:r w:rsidR="005A22A1" w:rsidRPr="005A22A1">
        <w:rPr>
          <w:rFonts w:ascii="Times New Roman" w:hAnsi="Times New Roman" w:cs="Times New Roman"/>
          <w:sz w:val="24"/>
          <w:szCs w:val="24"/>
        </w:rPr>
        <w:t xml:space="preserve">менее 7 (семи) календарных дней, либо на усмотрение учителя, предоставив </w:t>
      </w:r>
      <w:r w:rsidR="005A22A1" w:rsidRPr="005A2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достаточное количество времени.</w:t>
      </w:r>
      <w:r w:rsidR="00D64ED2" w:rsidRPr="005A22A1">
        <w:rPr>
          <w:rFonts w:ascii="Times New Roman" w:hAnsi="Times New Roman" w:cs="Times New Roman"/>
          <w:sz w:val="24"/>
          <w:szCs w:val="24"/>
        </w:rPr>
        <w:br/>
      </w:r>
      <w:r w:rsidRPr="00964A6B">
        <w:t>3</w:t>
      </w:r>
      <w:r w:rsidRPr="005A22A1">
        <w:rPr>
          <w:rFonts w:ascii="Times New Roman" w:hAnsi="Times New Roman" w:cs="Times New Roman"/>
          <w:sz w:val="24"/>
          <w:szCs w:val="24"/>
        </w:rPr>
        <w:t xml:space="preserve">.12. Запись педагогом домашних заданий в электронном </w:t>
      </w:r>
      <w:r w:rsidRPr="005A22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дневнике </w:t>
      </w:r>
      <w:r w:rsidR="00D64ED2" w:rsidRPr="005A22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рекомендуется задавать на </w:t>
      </w:r>
      <w:r w:rsidRPr="005A22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4ED2" w:rsidRPr="005A22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текущем уроке , но </w:t>
      </w:r>
      <w:r w:rsidRPr="005A22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окончания </w:t>
      </w:r>
      <w:r w:rsidR="005A22A1" w:rsidRPr="005A22A1">
        <w:rPr>
          <w:rFonts w:ascii="Times New Roman" w:hAnsi="Times New Roman" w:cs="Times New Roman"/>
          <w:color w:val="000000" w:themeColor="text1"/>
          <w:sz w:val="24"/>
          <w:szCs w:val="24"/>
        </w:rPr>
        <w:t>текущего дня</w:t>
      </w:r>
      <w:r w:rsidRPr="005A22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3B75942E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3.13. Педагогическими работниками осуществляется проверка домашних заданий.</w:t>
      </w:r>
    </w:p>
    <w:p w14:paraId="28C28540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3.14. Оценивание выполнения домашних заданий педагогическими работниками происходит с помощью отметок или словесно на основе установленных критериев оценивания по учебному предмету.</w:t>
      </w:r>
    </w:p>
    <w:p w14:paraId="497EA83D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3.15. Рекомендуется включать в состав домашней работы дифференцированные и индивидуальные домашние задания.</w:t>
      </w:r>
    </w:p>
    <w:p w14:paraId="1B090AA6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3.16. С целью недопустимости перегрузки обучающихся домашними заданиями рекомендуется использовать потенциал внеурочной деятельности.</w:t>
      </w:r>
    </w:p>
    <w:p w14:paraId="44EA37A7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3.17. С целью повышения учебной мотивации школьников рекомендуется организовывать домашние задания на основе посещения информационно-библиотечных центров, музеев, театров, выставок и других объектов культуры.</w:t>
      </w:r>
    </w:p>
    <w:p w14:paraId="2885C62C" w14:textId="42CBF9DD" w:rsidR="000E2E22" w:rsidRPr="00964A6B" w:rsidRDefault="000E2E22" w:rsidP="002F2505">
      <w:pPr>
        <w:pStyle w:val="ConsPlusNormal"/>
        <w:spacing w:line="276" w:lineRule="auto"/>
        <w:ind w:firstLine="540"/>
        <w:jc w:val="both"/>
      </w:pPr>
      <w:r w:rsidRPr="00964A6B">
        <w:t>3.18. В период отсутствия в школе по причине болезни домашние задания обучающимися могут не выполняться.</w:t>
      </w:r>
    </w:p>
    <w:p w14:paraId="2F105D94" w14:textId="77777777" w:rsidR="000E2E22" w:rsidRPr="00964A6B" w:rsidRDefault="000E2E22" w:rsidP="00964A6B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964A6B">
        <w:rPr>
          <w:rFonts w:ascii="Times New Roman" w:hAnsi="Times New Roman" w:cs="Times New Roman"/>
        </w:rPr>
        <w:t>4. Организация домашней работы с использованием электронных</w:t>
      </w:r>
    </w:p>
    <w:p w14:paraId="119B27D3" w14:textId="0D6E96A5" w:rsidR="000E2E22" w:rsidRPr="005A22A1" w:rsidRDefault="000E2E22" w:rsidP="005A22A1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964A6B">
        <w:rPr>
          <w:rFonts w:ascii="Times New Roman" w:hAnsi="Times New Roman" w:cs="Times New Roman"/>
        </w:rPr>
        <w:t>средств обучения (ЭСО)</w:t>
      </w:r>
    </w:p>
    <w:p w14:paraId="08538CA4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4.1. При организации домашней работы с использованием ЭСО необходимо заранее ознакомить обучающихся с гигиеническими правилами их использования и профилактикой заболеваний при работе за компьютером.</w:t>
      </w:r>
    </w:p>
    <w:p w14:paraId="084731E5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4.2. Выполнение домашних заданий с использованием ЭСО (например, компьютера, ноутбука) допускается для учащихся 1 - 2-х классов в течение не более 20 минут, 3 - 4-х классов - не более 25 минут, 5 - 9-х классов - не более 30 минут, 10 - 11-х классов - не более 35 минут.</w:t>
      </w:r>
    </w:p>
    <w:p w14:paraId="2E51C827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4.3. Для организации домашней работы с использованием ЭСО педагогические работники вправе самостоятельно отбирать необходимый контент и учебные задания, отвечающие требованиям российского законодательства.</w:t>
      </w:r>
    </w:p>
    <w:p w14:paraId="12784F38" w14:textId="77777777" w:rsidR="000E2E22" w:rsidRPr="00964A6B" w:rsidRDefault="000E2E22" w:rsidP="00964A6B">
      <w:pPr>
        <w:pStyle w:val="ConsPlusNormal"/>
        <w:spacing w:line="276" w:lineRule="auto"/>
        <w:jc w:val="center"/>
      </w:pPr>
    </w:p>
    <w:p w14:paraId="2C83E306" w14:textId="77777777" w:rsidR="000E2E22" w:rsidRPr="00964A6B" w:rsidRDefault="000E2E22" w:rsidP="00964A6B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964A6B">
        <w:rPr>
          <w:rFonts w:ascii="Times New Roman" w:hAnsi="Times New Roman" w:cs="Times New Roman"/>
        </w:rPr>
        <w:t>5. Учебно-методическое обеспечение организации</w:t>
      </w:r>
    </w:p>
    <w:p w14:paraId="25917071" w14:textId="2260C36E" w:rsidR="000E2E22" w:rsidRPr="005A22A1" w:rsidRDefault="000E2E22" w:rsidP="005A22A1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964A6B">
        <w:rPr>
          <w:rFonts w:ascii="Times New Roman" w:hAnsi="Times New Roman" w:cs="Times New Roman"/>
        </w:rPr>
        <w:t>домашней работы</w:t>
      </w:r>
    </w:p>
    <w:p w14:paraId="57937332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 xml:space="preserve">5.1. Для организации домашней работы обучающихся педагогические работники используют учебники и учебно-методические комплекты, включенные в Федеральный </w:t>
      </w:r>
      <w:hyperlink r:id="rId8" w:history="1">
        <w:r w:rsidRPr="00964A6B">
          <w:rPr>
            <w:color w:val="0000FF"/>
          </w:rPr>
          <w:t>перечень</w:t>
        </w:r>
      </w:hyperlink>
      <w:r w:rsidRPr="00964A6B"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14:paraId="4EB71E54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5.2. Педагогические работники могут использовать учебные пособия, рабочие тетради, наглядные пособия, хрестоматии, самоучители, практикумы,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62135C33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5.3. Учебные и информационные материалы, используемые для организации домашней работы обучающихся, должны соответствовать требованиям федерального законодательства.</w:t>
      </w:r>
    </w:p>
    <w:p w14:paraId="2EEBB1A3" w14:textId="225F60F9" w:rsidR="00B74608" w:rsidRPr="00964A6B" w:rsidRDefault="00B74608" w:rsidP="005A22A1">
      <w:pPr>
        <w:pStyle w:val="ConsPlusNormal"/>
        <w:spacing w:line="276" w:lineRule="auto"/>
      </w:pPr>
    </w:p>
    <w:p w14:paraId="6C1DCCCB" w14:textId="77777777" w:rsidR="000E2E22" w:rsidRPr="00964A6B" w:rsidRDefault="000E2E22" w:rsidP="00964A6B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964A6B">
        <w:rPr>
          <w:rFonts w:ascii="Times New Roman" w:hAnsi="Times New Roman" w:cs="Times New Roman"/>
        </w:rPr>
        <w:t>6. Контроль за организацией и результативностью</w:t>
      </w:r>
    </w:p>
    <w:p w14:paraId="7FBE0AEB" w14:textId="3830FF5D" w:rsidR="000E2E22" w:rsidRPr="005A22A1" w:rsidRDefault="000E2E22" w:rsidP="005A22A1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964A6B">
        <w:rPr>
          <w:rFonts w:ascii="Times New Roman" w:hAnsi="Times New Roman" w:cs="Times New Roman"/>
        </w:rPr>
        <w:t>домашней работы</w:t>
      </w:r>
    </w:p>
    <w:p w14:paraId="38B5DDB2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6.1. Контроль за выполнением обучающимися домашних заданий возлагается на педагогических работников.</w:t>
      </w:r>
    </w:p>
    <w:p w14:paraId="3406C71D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6.2. Контроль за отбором видов и форм домашних заданий, их количеством, трудоемкостью и содержанием возлагается на педагогических работников и администрацию образовательной организации.</w:t>
      </w:r>
    </w:p>
    <w:p w14:paraId="03116806" w14:textId="77777777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 xml:space="preserve">6.3. Контроль за соблюдением норм </w:t>
      </w:r>
      <w:hyperlink r:id="rId9" w:history="1">
        <w:r w:rsidRPr="00964A6B">
          <w:rPr>
            <w:color w:val="0000FF"/>
          </w:rPr>
          <w:t>СанПиНа 1.2.3685-21</w:t>
        </w:r>
      </w:hyperlink>
      <w:r w:rsidRPr="00964A6B">
        <w:t xml:space="preserve"> при организации домашней работы возлагается на педагогических работников и администрацию образовательной организации.</w:t>
      </w:r>
    </w:p>
    <w:p w14:paraId="4DD06267" w14:textId="4EDF8512" w:rsidR="000E2E22" w:rsidRPr="00964A6B" w:rsidRDefault="000E2E22" w:rsidP="00964A6B">
      <w:pPr>
        <w:pStyle w:val="ConsPlusNormal"/>
        <w:spacing w:line="276" w:lineRule="auto"/>
        <w:ind w:firstLine="540"/>
        <w:jc w:val="both"/>
      </w:pPr>
      <w:r w:rsidRPr="00964A6B">
        <w:t>6.4. Контроль за недопустимостью перегрузки и соблюдением норм учебной суммарной нагрузки в течение дня, недели, четверти (триместра, полугодия, года) возлагается на администрацию образовательной организации.</w:t>
      </w:r>
    </w:p>
    <w:p w14:paraId="4C726DCD" w14:textId="77777777" w:rsidR="009E7BA5" w:rsidRPr="00964A6B" w:rsidRDefault="009E7BA5" w:rsidP="00964A6B">
      <w:pPr>
        <w:pStyle w:val="a9"/>
        <w:numPr>
          <w:ilvl w:val="1"/>
          <w:numId w:val="6"/>
        </w:numPr>
        <w:tabs>
          <w:tab w:val="left" w:pos="561"/>
        </w:tabs>
        <w:spacing w:line="276" w:lineRule="auto"/>
        <w:ind w:right="106"/>
        <w:rPr>
          <w:sz w:val="24"/>
          <w:szCs w:val="24"/>
        </w:rPr>
      </w:pPr>
      <w:r w:rsidRPr="00964A6B">
        <w:rPr>
          <w:sz w:val="24"/>
          <w:szCs w:val="24"/>
        </w:rPr>
        <w:t>6.5 Предметом контроля являются электронные журналы, электронные дневники и тетради</w:t>
      </w:r>
      <w:r w:rsidRPr="00964A6B">
        <w:rPr>
          <w:spacing w:val="1"/>
          <w:sz w:val="24"/>
          <w:szCs w:val="24"/>
        </w:rPr>
        <w:t xml:space="preserve"> </w:t>
      </w:r>
      <w:r w:rsidRPr="00964A6B">
        <w:rPr>
          <w:sz w:val="24"/>
          <w:szCs w:val="24"/>
        </w:rPr>
        <w:t>обучающихся.</w:t>
      </w:r>
    </w:p>
    <w:p w14:paraId="5CEB1CC6" w14:textId="1E60161A" w:rsidR="009E7BA5" w:rsidRPr="00964A6B" w:rsidRDefault="009E7BA5" w:rsidP="00964A6B">
      <w:pPr>
        <w:pStyle w:val="a7"/>
        <w:spacing w:line="276" w:lineRule="auto"/>
        <w:ind w:right="107"/>
        <w:jc w:val="both"/>
      </w:pPr>
      <w:r w:rsidRPr="00964A6B">
        <w:t>По результатам контроля заместителем директора по</w:t>
      </w:r>
      <w:r w:rsidR="008132E6">
        <w:t xml:space="preserve"> учебно-воспитательной работе яв</w:t>
      </w:r>
      <w:r w:rsidRPr="00964A6B">
        <w:t>ляется аналитическая справка о деятельности учителя по вопросам организации домашнего</w:t>
      </w:r>
      <w:r w:rsidRPr="00964A6B">
        <w:rPr>
          <w:spacing w:val="1"/>
        </w:rPr>
        <w:t xml:space="preserve"> </w:t>
      </w:r>
      <w:r w:rsidRPr="00964A6B">
        <w:t>задания.</w:t>
      </w:r>
    </w:p>
    <w:p w14:paraId="7000F1AE" w14:textId="74110825" w:rsidR="009E7BA5" w:rsidRPr="00964A6B" w:rsidRDefault="009E7BA5" w:rsidP="00964A6B">
      <w:pPr>
        <w:pStyle w:val="ConsPlusNormal"/>
        <w:spacing w:line="276" w:lineRule="auto"/>
        <w:ind w:firstLine="540"/>
        <w:jc w:val="both"/>
      </w:pPr>
    </w:p>
    <w:p w14:paraId="7671CF7C" w14:textId="79150BEF" w:rsidR="001B0E0D" w:rsidRPr="00964A6B" w:rsidRDefault="001B0E0D" w:rsidP="00964A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B0E0D" w:rsidRPr="00964A6B" w:rsidSect="002F2505">
      <w:footerReference w:type="default" r:id="rId10"/>
      <w:pgSz w:w="11906" w:h="16838"/>
      <w:pgMar w:top="568" w:right="566" w:bottom="567" w:left="85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CB803" w14:textId="77777777" w:rsidR="00F80351" w:rsidRDefault="00F80351" w:rsidP="000E2E22">
      <w:pPr>
        <w:spacing w:after="0" w:line="240" w:lineRule="auto"/>
      </w:pPr>
      <w:r>
        <w:separator/>
      </w:r>
    </w:p>
  </w:endnote>
  <w:endnote w:type="continuationSeparator" w:id="0">
    <w:p w14:paraId="10129372" w14:textId="77777777" w:rsidR="00F80351" w:rsidRDefault="00F80351" w:rsidP="000E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1BF6" w14:textId="77777777" w:rsidR="00561A9D" w:rsidRDefault="00561A9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1B0D35BA" w14:textId="77777777" w:rsidR="00561A9D" w:rsidRDefault="00561A9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73D7D" w14:textId="77777777" w:rsidR="00F80351" w:rsidRDefault="00F80351" w:rsidP="000E2E22">
      <w:pPr>
        <w:spacing w:after="0" w:line="240" w:lineRule="auto"/>
      </w:pPr>
      <w:r>
        <w:separator/>
      </w:r>
    </w:p>
  </w:footnote>
  <w:footnote w:type="continuationSeparator" w:id="0">
    <w:p w14:paraId="1A4D8821" w14:textId="77777777" w:rsidR="00F80351" w:rsidRDefault="00F80351" w:rsidP="000E2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E55BE"/>
    <w:multiLevelType w:val="multilevel"/>
    <w:tmpl w:val="BF1AD546"/>
    <w:lvl w:ilvl="0">
      <w:start w:val="1"/>
      <w:numFmt w:val="decimal"/>
      <w:lvlText w:val="%1"/>
      <w:lvlJc w:val="left"/>
      <w:pPr>
        <w:ind w:left="11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27343FDF"/>
    <w:multiLevelType w:val="hybridMultilevel"/>
    <w:tmpl w:val="4FCCBF64"/>
    <w:lvl w:ilvl="0" w:tplc="E8CA2B2A">
      <w:start w:val="1"/>
      <w:numFmt w:val="decimal"/>
      <w:lvlText w:val="%1"/>
      <w:lvlJc w:val="left"/>
      <w:pPr>
        <w:ind w:left="118" w:hanging="466"/>
      </w:pPr>
      <w:rPr>
        <w:rFonts w:hint="default"/>
        <w:lang w:val="ru-RU" w:eastAsia="en-US" w:bidi="ar-SA"/>
      </w:rPr>
    </w:lvl>
    <w:lvl w:ilvl="1" w:tplc="3FDADED8">
      <w:numFmt w:val="none"/>
      <w:lvlText w:val=""/>
      <w:lvlJc w:val="left"/>
      <w:pPr>
        <w:tabs>
          <w:tab w:val="num" w:pos="360"/>
        </w:tabs>
      </w:pPr>
    </w:lvl>
    <w:lvl w:ilvl="2" w:tplc="AFD2C15A">
      <w:numFmt w:val="bullet"/>
      <w:lvlText w:val="•"/>
      <w:lvlJc w:val="left"/>
      <w:pPr>
        <w:ind w:left="2069" w:hanging="466"/>
      </w:pPr>
      <w:rPr>
        <w:rFonts w:hint="default"/>
        <w:lang w:val="ru-RU" w:eastAsia="en-US" w:bidi="ar-SA"/>
      </w:rPr>
    </w:lvl>
    <w:lvl w:ilvl="3" w:tplc="55CE3114">
      <w:numFmt w:val="bullet"/>
      <w:lvlText w:val="•"/>
      <w:lvlJc w:val="left"/>
      <w:pPr>
        <w:ind w:left="3043" w:hanging="466"/>
      </w:pPr>
      <w:rPr>
        <w:rFonts w:hint="default"/>
        <w:lang w:val="ru-RU" w:eastAsia="en-US" w:bidi="ar-SA"/>
      </w:rPr>
    </w:lvl>
    <w:lvl w:ilvl="4" w:tplc="5B5667C6">
      <w:numFmt w:val="bullet"/>
      <w:lvlText w:val="•"/>
      <w:lvlJc w:val="left"/>
      <w:pPr>
        <w:ind w:left="4018" w:hanging="466"/>
      </w:pPr>
      <w:rPr>
        <w:rFonts w:hint="default"/>
        <w:lang w:val="ru-RU" w:eastAsia="en-US" w:bidi="ar-SA"/>
      </w:rPr>
    </w:lvl>
    <w:lvl w:ilvl="5" w:tplc="A7445CC0">
      <w:numFmt w:val="bullet"/>
      <w:lvlText w:val="•"/>
      <w:lvlJc w:val="left"/>
      <w:pPr>
        <w:ind w:left="4993" w:hanging="466"/>
      </w:pPr>
      <w:rPr>
        <w:rFonts w:hint="default"/>
        <w:lang w:val="ru-RU" w:eastAsia="en-US" w:bidi="ar-SA"/>
      </w:rPr>
    </w:lvl>
    <w:lvl w:ilvl="6" w:tplc="B8DC44BC">
      <w:numFmt w:val="bullet"/>
      <w:lvlText w:val="•"/>
      <w:lvlJc w:val="left"/>
      <w:pPr>
        <w:ind w:left="5967" w:hanging="466"/>
      </w:pPr>
      <w:rPr>
        <w:rFonts w:hint="default"/>
        <w:lang w:val="ru-RU" w:eastAsia="en-US" w:bidi="ar-SA"/>
      </w:rPr>
    </w:lvl>
    <w:lvl w:ilvl="7" w:tplc="3B5A45A2">
      <w:numFmt w:val="bullet"/>
      <w:lvlText w:val="•"/>
      <w:lvlJc w:val="left"/>
      <w:pPr>
        <w:ind w:left="6942" w:hanging="466"/>
      </w:pPr>
      <w:rPr>
        <w:rFonts w:hint="default"/>
        <w:lang w:val="ru-RU" w:eastAsia="en-US" w:bidi="ar-SA"/>
      </w:rPr>
    </w:lvl>
    <w:lvl w:ilvl="8" w:tplc="C57A6D44">
      <w:numFmt w:val="bullet"/>
      <w:lvlText w:val="•"/>
      <w:lvlJc w:val="left"/>
      <w:pPr>
        <w:ind w:left="7917" w:hanging="466"/>
      </w:pPr>
      <w:rPr>
        <w:rFonts w:hint="default"/>
        <w:lang w:val="ru-RU" w:eastAsia="en-US" w:bidi="ar-SA"/>
      </w:rPr>
    </w:lvl>
  </w:abstractNum>
  <w:abstractNum w:abstractNumId="2" w15:restartNumberingAfterBreak="0">
    <w:nsid w:val="6A70242F"/>
    <w:multiLevelType w:val="hybridMultilevel"/>
    <w:tmpl w:val="BCE08DAC"/>
    <w:lvl w:ilvl="0" w:tplc="A98A896A">
      <w:numFmt w:val="bullet"/>
      <w:lvlText w:val=""/>
      <w:lvlJc w:val="left"/>
      <w:pPr>
        <w:ind w:left="121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689D5C">
      <w:numFmt w:val="bullet"/>
      <w:lvlText w:val="•"/>
      <w:lvlJc w:val="left"/>
      <w:pPr>
        <w:ind w:left="1140" w:hanging="720"/>
      </w:pPr>
      <w:rPr>
        <w:rFonts w:hint="default"/>
        <w:lang w:val="ru-RU" w:eastAsia="en-US" w:bidi="ar-SA"/>
      </w:rPr>
    </w:lvl>
    <w:lvl w:ilvl="2" w:tplc="7DAE19D4">
      <w:numFmt w:val="bullet"/>
      <w:lvlText w:val="•"/>
      <w:lvlJc w:val="left"/>
      <w:pPr>
        <w:ind w:left="2161" w:hanging="720"/>
      </w:pPr>
      <w:rPr>
        <w:rFonts w:hint="default"/>
        <w:lang w:val="ru-RU" w:eastAsia="en-US" w:bidi="ar-SA"/>
      </w:rPr>
    </w:lvl>
    <w:lvl w:ilvl="3" w:tplc="5D7A8588">
      <w:numFmt w:val="bullet"/>
      <w:lvlText w:val="•"/>
      <w:lvlJc w:val="left"/>
      <w:pPr>
        <w:ind w:left="3181" w:hanging="720"/>
      </w:pPr>
      <w:rPr>
        <w:rFonts w:hint="default"/>
        <w:lang w:val="ru-RU" w:eastAsia="en-US" w:bidi="ar-SA"/>
      </w:rPr>
    </w:lvl>
    <w:lvl w:ilvl="4" w:tplc="2E525C9A">
      <w:numFmt w:val="bullet"/>
      <w:lvlText w:val="•"/>
      <w:lvlJc w:val="left"/>
      <w:pPr>
        <w:ind w:left="4202" w:hanging="720"/>
      </w:pPr>
      <w:rPr>
        <w:rFonts w:hint="default"/>
        <w:lang w:val="ru-RU" w:eastAsia="en-US" w:bidi="ar-SA"/>
      </w:rPr>
    </w:lvl>
    <w:lvl w:ilvl="5" w:tplc="DC3C8550">
      <w:numFmt w:val="bullet"/>
      <w:lvlText w:val="•"/>
      <w:lvlJc w:val="left"/>
      <w:pPr>
        <w:ind w:left="5223" w:hanging="720"/>
      </w:pPr>
      <w:rPr>
        <w:rFonts w:hint="default"/>
        <w:lang w:val="ru-RU" w:eastAsia="en-US" w:bidi="ar-SA"/>
      </w:rPr>
    </w:lvl>
    <w:lvl w:ilvl="6" w:tplc="B748C39E">
      <w:numFmt w:val="bullet"/>
      <w:lvlText w:val="•"/>
      <w:lvlJc w:val="left"/>
      <w:pPr>
        <w:ind w:left="6243" w:hanging="720"/>
      </w:pPr>
      <w:rPr>
        <w:rFonts w:hint="default"/>
        <w:lang w:val="ru-RU" w:eastAsia="en-US" w:bidi="ar-SA"/>
      </w:rPr>
    </w:lvl>
    <w:lvl w:ilvl="7" w:tplc="1E0E4E7A">
      <w:numFmt w:val="bullet"/>
      <w:lvlText w:val="•"/>
      <w:lvlJc w:val="left"/>
      <w:pPr>
        <w:ind w:left="7264" w:hanging="720"/>
      </w:pPr>
      <w:rPr>
        <w:rFonts w:hint="default"/>
        <w:lang w:val="ru-RU" w:eastAsia="en-US" w:bidi="ar-SA"/>
      </w:rPr>
    </w:lvl>
    <w:lvl w:ilvl="8" w:tplc="1C321FAA">
      <w:numFmt w:val="bullet"/>
      <w:lvlText w:val="•"/>
      <w:lvlJc w:val="left"/>
      <w:pPr>
        <w:ind w:left="8284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71830916"/>
    <w:multiLevelType w:val="hybridMultilevel"/>
    <w:tmpl w:val="A55E94FE"/>
    <w:lvl w:ilvl="0" w:tplc="65E8F072">
      <w:start w:val="7"/>
      <w:numFmt w:val="decimal"/>
      <w:lvlText w:val="%1"/>
      <w:lvlJc w:val="left"/>
      <w:pPr>
        <w:ind w:left="118" w:hanging="423"/>
      </w:pPr>
      <w:rPr>
        <w:rFonts w:hint="default"/>
        <w:lang w:val="ru-RU" w:eastAsia="en-US" w:bidi="ar-SA"/>
      </w:rPr>
    </w:lvl>
    <w:lvl w:ilvl="1" w:tplc="0F0C884A">
      <w:numFmt w:val="none"/>
      <w:lvlText w:val=""/>
      <w:lvlJc w:val="left"/>
      <w:pPr>
        <w:tabs>
          <w:tab w:val="num" w:pos="360"/>
        </w:tabs>
      </w:pPr>
    </w:lvl>
    <w:lvl w:ilvl="2" w:tplc="F79E3542">
      <w:numFmt w:val="bullet"/>
      <w:lvlText w:val="•"/>
      <w:lvlJc w:val="left"/>
      <w:pPr>
        <w:ind w:left="2069" w:hanging="423"/>
      </w:pPr>
      <w:rPr>
        <w:rFonts w:hint="default"/>
        <w:lang w:val="ru-RU" w:eastAsia="en-US" w:bidi="ar-SA"/>
      </w:rPr>
    </w:lvl>
    <w:lvl w:ilvl="3" w:tplc="7494C200">
      <w:numFmt w:val="bullet"/>
      <w:lvlText w:val="•"/>
      <w:lvlJc w:val="left"/>
      <w:pPr>
        <w:ind w:left="3043" w:hanging="423"/>
      </w:pPr>
      <w:rPr>
        <w:rFonts w:hint="default"/>
        <w:lang w:val="ru-RU" w:eastAsia="en-US" w:bidi="ar-SA"/>
      </w:rPr>
    </w:lvl>
    <w:lvl w:ilvl="4" w:tplc="1BFE3656">
      <w:numFmt w:val="bullet"/>
      <w:lvlText w:val="•"/>
      <w:lvlJc w:val="left"/>
      <w:pPr>
        <w:ind w:left="4018" w:hanging="423"/>
      </w:pPr>
      <w:rPr>
        <w:rFonts w:hint="default"/>
        <w:lang w:val="ru-RU" w:eastAsia="en-US" w:bidi="ar-SA"/>
      </w:rPr>
    </w:lvl>
    <w:lvl w:ilvl="5" w:tplc="D430C10C">
      <w:numFmt w:val="bullet"/>
      <w:lvlText w:val="•"/>
      <w:lvlJc w:val="left"/>
      <w:pPr>
        <w:ind w:left="4993" w:hanging="423"/>
      </w:pPr>
      <w:rPr>
        <w:rFonts w:hint="default"/>
        <w:lang w:val="ru-RU" w:eastAsia="en-US" w:bidi="ar-SA"/>
      </w:rPr>
    </w:lvl>
    <w:lvl w:ilvl="6" w:tplc="977CE124">
      <w:numFmt w:val="bullet"/>
      <w:lvlText w:val="•"/>
      <w:lvlJc w:val="left"/>
      <w:pPr>
        <w:ind w:left="5967" w:hanging="423"/>
      </w:pPr>
      <w:rPr>
        <w:rFonts w:hint="default"/>
        <w:lang w:val="ru-RU" w:eastAsia="en-US" w:bidi="ar-SA"/>
      </w:rPr>
    </w:lvl>
    <w:lvl w:ilvl="7" w:tplc="E3C6ADF2">
      <w:numFmt w:val="bullet"/>
      <w:lvlText w:val="•"/>
      <w:lvlJc w:val="left"/>
      <w:pPr>
        <w:ind w:left="6942" w:hanging="423"/>
      </w:pPr>
      <w:rPr>
        <w:rFonts w:hint="default"/>
        <w:lang w:val="ru-RU" w:eastAsia="en-US" w:bidi="ar-SA"/>
      </w:rPr>
    </w:lvl>
    <w:lvl w:ilvl="8" w:tplc="BC000152">
      <w:numFmt w:val="bullet"/>
      <w:lvlText w:val="•"/>
      <w:lvlJc w:val="left"/>
      <w:pPr>
        <w:ind w:left="7917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34"/>
    <w:rsid w:val="000E2E22"/>
    <w:rsid w:val="001678FD"/>
    <w:rsid w:val="001B0E0D"/>
    <w:rsid w:val="002D2F3D"/>
    <w:rsid w:val="002F2505"/>
    <w:rsid w:val="00300000"/>
    <w:rsid w:val="00311C34"/>
    <w:rsid w:val="00313730"/>
    <w:rsid w:val="003276FF"/>
    <w:rsid w:val="003D0CAE"/>
    <w:rsid w:val="004E2C00"/>
    <w:rsid w:val="00522845"/>
    <w:rsid w:val="00561A9D"/>
    <w:rsid w:val="005A22A1"/>
    <w:rsid w:val="00705635"/>
    <w:rsid w:val="008132E6"/>
    <w:rsid w:val="00964A6B"/>
    <w:rsid w:val="00992040"/>
    <w:rsid w:val="009E7BA5"/>
    <w:rsid w:val="00A45BAD"/>
    <w:rsid w:val="00B74608"/>
    <w:rsid w:val="00C62617"/>
    <w:rsid w:val="00D16CDA"/>
    <w:rsid w:val="00D64ED2"/>
    <w:rsid w:val="00E6129D"/>
    <w:rsid w:val="00F76464"/>
    <w:rsid w:val="00F8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4F0AC"/>
  <w15:chartTrackingRefBased/>
  <w15:docId w15:val="{96FA484E-B0F6-4A67-AC95-BC95C814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E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E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2E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E2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2E2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E2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2E22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1"/>
    <w:qFormat/>
    <w:rsid w:val="000E2E22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E2E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0E2E22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a">
    <w:name w:val="Hyperlink"/>
    <w:basedOn w:val="a0"/>
    <w:uiPriority w:val="99"/>
    <w:semiHidden/>
    <w:unhideWhenUsed/>
    <w:rsid w:val="00964A6B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A2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A22A1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2F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453225&amp;date=24.10.2023&amp;dst=100017&amp;fie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1&amp;base=LAW&amp;n=441707&amp;date=24.10.2023&amp;dst=10013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10</cp:revision>
  <cp:lastPrinted>2025-10-16T09:52:00Z</cp:lastPrinted>
  <dcterms:created xsi:type="dcterms:W3CDTF">2025-07-27T13:37:00Z</dcterms:created>
  <dcterms:modified xsi:type="dcterms:W3CDTF">2025-10-16T18:57:00Z</dcterms:modified>
</cp:coreProperties>
</file>